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0F2D2" w14:textId="77777777" w:rsidR="00B667D8" w:rsidRDefault="00000000">
      <w:pPr>
        <w:spacing w:after="45" w:line="259" w:lineRule="auto"/>
        <w:ind w:left="0" w:firstLine="0"/>
      </w:pPr>
      <w:r>
        <w:rPr>
          <w:b/>
          <w:sz w:val="36"/>
        </w:rPr>
        <w:t xml:space="preserve">Ærlige tall! </w:t>
      </w:r>
    </w:p>
    <w:p w14:paraId="28006018" w14:textId="77777777" w:rsidR="00B667D8" w:rsidRDefault="00000000">
      <w:pPr>
        <w:spacing w:after="159" w:line="259" w:lineRule="auto"/>
        <w:ind w:left="0" w:firstLine="0"/>
      </w:pPr>
      <w:r>
        <w:t xml:space="preserve"> </w:t>
      </w:r>
    </w:p>
    <w:p w14:paraId="31735196" w14:textId="77777777" w:rsidR="00B667D8" w:rsidRDefault="00000000">
      <w:pPr>
        <w:ind w:left="-5"/>
      </w:pPr>
      <w:r>
        <w:t xml:space="preserve">Overføringene til jordbruket aldri vært større - takket være Senterpartiet i regjering. Vi satser på et allsidig landbruk i hele landet og jobber for å få styrket landets selvforsyning vesentlig. For, i et stadig mer uforutsigbart verdensbilde handler norsk jordbruksproduksjon først og fremst om beredskap og trygghet for egne innbyggere. </w:t>
      </w:r>
    </w:p>
    <w:p w14:paraId="300DAB4E" w14:textId="77777777" w:rsidR="00B667D8" w:rsidRDefault="00000000">
      <w:pPr>
        <w:spacing w:after="158" w:line="260" w:lineRule="auto"/>
        <w:ind w:left="0" w:firstLine="0"/>
      </w:pPr>
      <w:r>
        <w:t xml:space="preserve">I Hurdalsplattformen står det at regjeringa vil </w:t>
      </w:r>
      <w:r>
        <w:rPr>
          <w:i/>
        </w:rPr>
        <w:t>«Leggje fram ein forpliktande og tidfesta plan for å tette inntektsgapet mellom jordbruket og andre grupper i samfunnet. Opptrappinga skal skje i samarbeid med partane i jordbruksavtalen og baserast på nytt talgrunnlag.»</w:t>
      </w:r>
      <w:r>
        <w:t xml:space="preserve">  samt</w:t>
      </w:r>
      <w:r>
        <w:rPr>
          <w:i/>
        </w:rPr>
        <w:t xml:space="preserve"> «Sikre riktig talgrunnlag for jordbruksoppgjeret, irekna å måle inntektsnivået og ikkje berre inntektsutviklinga. Arbeidet som er sett i gang for å greie ut dette, skal vidareførast.»</w:t>
      </w:r>
      <w:r>
        <w:t xml:space="preserve"> </w:t>
      </w:r>
    </w:p>
    <w:p w14:paraId="17719193" w14:textId="77777777" w:rsidR="00B667D8" w:rsidRDefault="00000000">
      <w:pPr>
        <w:ind w:left="-5"/>
      </w:pPr>
      <w:r>
        <w:t xml:space="preserve">Dette arbeidet resulterte i Stortingsmelding 11. Stortingsmeldingen har en målsetting om 50% selvforsyning innen 2030, hovedsakelig løst gjennom økt planteproduksjon. Den legger også føringer for hvordan tallgrunnlaget som brukes i jordbruksforhandlingene er utformet. Regjeringen ønsker å tette inntektsgapet mellom jordbruket og andre grupper innen 2027. </w:t>
      </w:r>
    </w:p>
    <w:p w14:paraId="7AEA7DC1" w14:textId="035DF67C" w:rsidR="00B667D8" w:rsidRDefault="00000000">
      <w:pPr>
        <w:ind w:left="-5"/>
      </w:pPr>
      <w:r>
        <w:t>I forbindelse med behandlingen stortingsmeldingen fikk Senterungdommen gjennomslag for å redusere timetallet fra 1845 til 1750 timer per årsverk.</w:t>
      </w:r>
    </w:p>
    <w:p w14:paraId="10E74EA6" w14:textId="77777777" w:rsidR="00B667D8" w:rsidRDefault="00000000">
      <w:pPr>
        <w:ind w:left="-5"/>
      </w:pPr>
      <w:r>
        <w:t xml:space="preserve">I stortingsbehandlingen av det påfølgende jordbruksoppgjøret ble det flertall for at regjeringa skulle komme tilbake til Stortinget med en oppdatert versjon av dette tallgrunnlaget. I forbindelse med dette arbeidet er det viktig at Senterungdommens stemme høres. </w:t>
      </w:r>
    </w:p>
    <w:p w14:paraId="14C101C3" w14:textId="77777777" w:rsidR="00B667D8" w:rsidRDefault="00000000">
      <w:pPr>
        <w:spacing w:after="164" w:line="259" w:lineRule="auto"/>
        <w:ind w:left="0" w:firstLine="0"/>
      </w:pPr>
      <w:r>
        <w:t xml:space="preserve"> </w:t>
      </w:r>
    </w:p>
    <w:p w14:paraId="4B6D45F2" w14:textId="77777777" w:rsidR="00B667D8" w:rsidRDefault="00000000">
      <w:pPr>
        <w:spacing w:after="175" w:line="259" w:lineRule="auto"/>
        <w:ind w:left="-5"/>
      </w:pPr>
      <w:r>
        <w:rPr>
          <w:b/>
        </w:rPr>
        <w:t xml:space="preserve">Senterungdommen mener: </w:t>
      </w:r>
    </w:p>
    <w:p w14:paraId="3A211FEB" w14:textId="77777777" w:rsidR="00B667D8" w:rsidRDefault="00000000">
      <w:pPr>
        <w:numPr>
          <w:ilvl w:val="0"/>
          <w:numId w:val="1"/>
        </w:numPr>
        <w:spacing w:after="13"/>
        <w:ind w:hanging="360"/>
      </w:pPr>
      <w:r>
        <w:t>Regjeringa må fortsette sin satsning på jordbruket og tetting av inntektsgapet, med et godt jordbruksoppgjør også i 2025</w:t>
      </w:r>
      <w:r>
        <w:rPr>
          <w:b/>
        </w:rPr>
        <w:t xml:space="preserve"> </w:t>
      </w:r>
    </w:p>
    <w:p w14:paraId="23D24D65" w14:textId="77777777" w:rsidR="00B667D8" w:rsidRDefault="00000000">
      <w:pPr>
        <w:numPr>
          <w:ilvl w:val="0"/>
          <w:numId w:val="1"/>
        </w:numPr>
        <w:spacing w:after="12"/>
        <w:ind w:hanging="360"/>
      </w:pPr>
      <w:r>
        <w:t>Det må på plass ei forpliktende og tidfesta opptrappingsplan som viser hvordan inntektsgapet skal tettes innen 2027</w:t>
      </w:r>
      <w:r>
        <w:rPr>
          <w:b/>
        </w:rPr>
        <w:t xml:space="preserve"> </w:t>
      </w:r>
    </w:p>
    <w:p w14:paraId="55EFD90F" w14:textId="77777777" w:rsidR="00B667D8" w:rsidRDefault="00000000">
      <w:pPr>
        <w:numPr>
          <w:ilvl w:val="0"/>
          <w:numId w:val="1"/>
        </w:numPr>
        <w:spacing w:after="0"/>
        <w:ind w:hanging="360"/>
      </w:pPr>
      <w:r>
        <w:t>Tallgrunnlaget må basere seg på ærlige tall, herunder:</w:t>
      </w:r>
      <w:r>
        <w:rPr>
          <w:b/>
        </w:rPr>
        <w:t xml:space="preserve"> </w:t>
      </w:r>
    </w:p>
    <w:p w14:paraId="6D66E538" w14:textId="77777777" w:rsidR="00B667D8" w:rsidRDefault="00000000">
      <w:pPr>
        <w:spacing w:after="16"/>
        <w:ind w:left="1091" w:right="2006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Normeringen på 20 pst. må fjernes</w:t>
      </w:r>
      <w:r>
        <w:rPr>
          <w:b/>
        </w:rP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Avkastning på egenkapital må inkluderes</w:t>
      </w:r>
      <w:r>
        <w:rPr>
          <w:b/>
        </w:rP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Timetallet må settes ytterligere ned til 1700 pr. årsverk</w:t>
      </w:r>
      <w:r>
        <w:rPr>
          <w:b/>
        </w:rPr>
        <w:t xml:space="preserve"> </w:t>
      </w:r>
    </w:p>
    <w:p w14:paraId="1F748E35" w14:textId="77777777" w:rsidR="00B667D8" w:rsidRDefault="00000000">
      <w:pPr>
        <w:numPr>
          <w:ilvl w:val="0"/>
          <w:numId w:val="1"/>
        </w:numPr>
        <w:ind w:hanging="360"/>
      </w:pPr>
      <w:r>
        <w:t>Regjeringa må sørge for et bredt politisk forlik som legger grunnlag for den legitimitet og forutsigbarhet som jordbruksnæringa fortjener</w:t>
      </w:r>
      <w:r>
        <w:rPr>
          <w:b/>
        </w:rPr>
        <w:t xml:space="preserve"> </w:t>
      </w:r>
    </w:p>
    <w:p w14:paraId="55803A47" w14:textId="77777777" w:rsidR="00B667D8" w:rsidRDefault="00000000">
      <w:pPr>
        <w:spacing w:after="159" w:line="259" w:lineRule="auto"/>
        <w:ind w:left="0" w:firstLine="0"/>
      </w:pPr>
      <w:r>
        <w:rPr>
          <w:b/>
        </w:rPr>
        <w:t xml:space="preserve"> </w:t>
      </w:r>
    </w:p>
    <w:p w14:paraId="3348AA62" w14:textId="77777777" w:rsidR="00B667D8" w:rsidRDefault="00000000">
      <w:pPr>
        <w:spacing w:after="3" w:line="259" w:lineRule="auto"/>
        <w:ind w:left="-5"/>
      </w:pPr>
      <w:r>
        <w:rPr>
          <w:b/>
        </w:rPr>
        <w:t xml:space="preserve">Innsendt av Hedmark Senterungdom, Oppland Senterungdom, Telemark </w:t>
      </w:r>
    </w:p>
    <w:p w14:paraId="05BD3D5C" w14:textId="77777777" w:rsidR="00B667D8" w:rsidRDefault="00000000">
      <w:pPr>
        <w:spacing w:after="3" w:line="259" w:lineRule="auto"/>
        <w:ind w:left="-5"/>
      </w:pPr>
      <w:r>
        <w:rPr>
          <w:b/>
        </w:rPr>
        <w:t xml:space="preserve">Senterungdom, Vestfold Senterungdom og Ås Senterstud </w:t>
      </w:r>
    </w:p>
    <w:sectPr w:rsidR="00B667D8" w:rsidSect="006A2DDB">
      <w:pgSz w:w="11905" w:h="16840"/>
      <w:pgMar w:top="1440" w:right="1501" w:bottom="1440" w:left="1416" w:header="708" w:footer="708" w:gutter="0"/>
      <w:lnNumType w:countBy="1" w:restart="continuous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D3B8B"/>
    <w:multiLevelType w:val="hybridMultilevel"/>
    <w:tmpl w:val="07E4FCC8"/>
    <w:lvl w:ilvl="0" w:tplc="3204264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24D5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A812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846E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2239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6C74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6D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0C48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0A0D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181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D8"/>
    <w:rsid w:val="00050E18"/>
    <w:rsid w:val="00192EEE"/>
    <w:rsid w:val="0067664B"/>
    <w:rsid w:val="00682E34"/>
    <w:rsid w:val="006A2DDB"/>
    <w:rsid w:val="00B667D8"/>
    <w:rsid w:val="00D6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16AF"/>
  <w15:docId w15:val="{D5AEF674-962F-40E0-837E-479AAADA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261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injenummer">
    <w:name w:val="line number"/>
    <w:basedOn w:val="Standardskriftforavsnitt"/>
    <w:uiPriority w:val="99"/>
    <w:semiHidden/>
    <w:unhideWhenUsed/>
    <w:rsid w:val="006A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366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Lillebakken</dc:creator>
  <cp:keywords/>
  <cp:lastModifiedBy>Felicia Skreslett-Smalsundmo</cp:lastModifiedBy>
  <cp:revision>3</cp:revision>
  <dcterms:created xsi:type="dcterms:W3CDTF">2024-10-30T16:47:00Z</dcterms:created>
  <dcterms:modified xsi:type="dcterms:W3CDTF">2024-11-07T21:29:00Z</dcterms:modified>
</cp:coreProperties>
</file>